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C9F" w:rsidRDefault="00185C9F" w:rsidP="007F3904">
      <w:pPr>
        <w:pStyle w:val="Tytu"/>
      </w:pPr>
      <w:r>
        <w:t>Studium Policealne</w:t>
      </w:r>
    </w:p>
    <w:p w:rsidR="00185C9F" w:rsidRDefault="00185C9F" w:rsidP="00185C9F">
      <w:pPr>
        <w:pStyle w:val="Tytu"/>
        <w:rPr>
          <w:sz w:val="32"/>
          <w:u w:val="none"/>
        </w:rPr>
      </w:pPr>
      <w:r>
        <w:t xml:space="preserve"> „OSKAR”</w:t>
      </w:r>
    </w:p>
    <w:p w:rsidR="00185C9F" w:rsidRDefault="00185C9F" w:rsidP="00185C9F">
      <w:pPr>
        <w:pStyle w:val="Podtytu"/>
        <w:rPr>
          <w:sz w:val="32"/>
        </w:rPr>
      </w:pPr>
      <w:r>
        <w:rPr>
          <w:sz w:val="32"/>
        </w:rPr>
        <w:t>PLAN ZAJĘĆ</w:t>
      </w:r>
    </w:p>
    <w:p w:rsidR="00185C9F" w:rsidRPr="007F3904" w:rsidRDefault="007F3904" w:rsidP="007F3904">
      <w:pPr>
        <w:rPr>
          <w:b/>
          <w:bCs/>
          <w:color w:val="2E74B5"/>
          <w:sz w:val="28"/>
        </w:rPr>
      </w:pPr>
      <w:r>
        <w:rPr>
          <w:b/>
          <w:bCs/>
          <w:sz w:val="28"/>
        </w:rPr>
        <w:t>Sobota 01.06</w:t>
      </w:r>
      <w:r w:rsidR="00390713">
        <w:rPr>
          <w:b/>
          <w:bCs/>
          <w:sz w:val="28"/>
        </w:rPr>
        <w:t>.2019</w:t>
      </w:r>
      <w:r w:rsidR="00185C9F">
        <w:rPr>
          <w:b/>
          <w:bCs/>
          <w:sz w:val="28"/>
        </w:rPr>
        <w:t xml:space="preserve"> r.</w:t>
      </w:r>
    </w:p>
    <w:tbl>
      <w:tblPr>
        <w:tblW w:w="2765" w:type="dxa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1706"/>
      </w:tblGrid>
      <w:tr w:rsidR="00457B9E" w:rsidTr="002E2BF3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457B9E" w:rsidRDefault="00457B9E" w:rsidP="002E2BF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Godz. Lek.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457B9E" w:rsidRDefault="00457B9E" w:rsidP="002E2BF3">
            <w:pPr>
              <w:jc w:val="center"/>
              <w:rPr>
                <w:b/>
                <w:bCs/>
                <w:color w:val="FF0000"/>
                <w:sz w:val="28"/>
                <w:vertAlign w:val="subscript"/>
              </w:rPr>
            </w:pPr>
            <w:r>
              <w:rPr>
                <w:b/>
                <w:bCs/>
                <w:color w:val="FF0000"/>
                <w:sz w:val="28"/>
              </w:rPr>
              <w:t>TA</w:t>
            </w:r>
          </w:p>
          <w:p w:rsidR="00457B9E" w:rsidRDefault="00457B9E" w:rsidP="002E2BF3">
            <w:pPr>
              <w:jc w:val="center"/>
              <w:rPr>
                <w:b/>
                <w:bCs/>
                <w:color w:val="FF0000"/>
                <w:sz w:val="28"/>
              </w:rPr>
            </w:pPr>
            <w:r>
              <w:rPr>
                <w:b/>
                <w:bCs/>
                <w:color w:val="FF0000"/>
                <w:sz w:val="28"/>
                <w:vertAlign w:val="subscript"/>
              </w:rPr>
              <w:t>SALA NR 210</w:t>
            </w:r>
          </w:p>
        </w:tc>
      </w:tr>
      <w:tr w:rsidR="00457B9E" w:rsidTr="002E2BF3">
        <w:trPr>
          <w:cantSplit/>
          <w:trHeight w:val="368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457B9E" w:rsidRDefault="00457B9E" w:rsidP="002E2BF3">
            <w:pPr>
              <w:rPr>
                <w:b/>
                <w:bCs/>
                <w:color w:val="0070C0"/>
                <w:sz w:val="20"/>
              </w:rPr>
            </w:pPr>
            <w:r>
              <w:rPr>
                <w:b/>
                <w:bCs/>
                <w:color w:val="0070C0"/>
                <w:sz w:val="20"/>
              </w:rPr>
              <w:t>8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00</w:t>
            </w:r>
            <w:r>
              <w:rPr>
                <w:b/>
                <w:bCs/>
                <w:color w:val="0070C0"/>
                <w:sz w:val="20"/>
              </w:rPr>
              <w:t xml:space="preserve"> - 8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45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9E" w:rsidRPr="007F3904" w:rsidRDefault="007F3904" w:rsidP="002E2BF3">
            <w:pPr>
              <w:jc w:val="center"/>
              <w:rPr>
                <w:b/>
                <w:sz w:val="18"/>
              </w:rPr>
            </w:pPr>
            <w:r w:rsidRPr="007F3904">
              <w:rPr>
                <w:b/>
                <w:sz w:val="18"/>
              </w:rPr>
              <w:t>Działalność gospodarcza</w:t>
            </w:r>
          </w:p>
          <w:p w:rsidR="007F3904" w:rsidRPr="007F3904" w:rsidRDefault="007F3904" w:rsidP="002E2BF3">
            <w:pPr>
              <w:jc w:val="center"/>
              <w:rPr>
                <w:b/>
                <w:sz w:val="18"/>
              </w:rPr>
            </w:pPr>
            <w:r w:rsidRPr="007F3904">
              <w:rPr>
                <w:b/>
                <w:sz w:val="18"/>
              </w:rPr>
              <w:t>(Egzamin)</w:t>
            </w:r>
          </w:p>
        </w:tc>
      </w:tr>
      <w:tr w:rsidR="007F3904" w:rsidTr="006E4C4B">
        <w:trPr>
          <w:cantSplit/>
          <w:trHeight w:val="47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  <w:hideMark/>
          </w:tcPr>
          <w:p w:rsidR="007F3904" w:rsidRDefault="007F3904" w:rsidP="002E2BF3">
            <w:pPr>
              <w:rPr>
                <w:b/>
                <w:bCs/>
                <w:color w:val="0070C0"/>
                <w:sz w:val="20"/>
              </w:rPr>
            </w:pPr>
            <w:r>
              <w:rPr>
                <w:b/>
                <w:bCs/>
                <w:color w:val="0070C0"/>
                <w:sz w:val="20"/>
              </w:rPr>
              <w:t>8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50</w:t>
            </w:r>
            <w:r>
              <w:rPr>
                <w:b/>
                <w:bCs/>
                <w:color w:val="0070C0"/>
                <w:sz w:val="20"/>
              </w:rPr>
              <w:t xml:space="preserve"> – 9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35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904" w:rsidRPr="007F3904" w:rsidRDefault="007F3904" w:rsidP="002E2BF3">
            <w:pPr>
              <w:jc w:val="center"/>
              <w:rPr>
                <w:b/>
                <w:sz w:val="18"/>
              </w:rPr>
            </w:pPr>
            <w:r w:rsidRPr="007F3904">
              <w:rPr>
                <w:b/>
                <w:sz w:val="18"/>
              </w:rPr>
              <w:t>Podstawy prawa cywilnego/</w:t>
            </w:r>
          </w:p>
          <w:p w:rsidR="007F3904" w:rsidRPr="007F3904" w:rsidRDefault="007F3904" w:rsidP="002E2BF3">
            <w:pPr>
              <w:jc w:val="center"/>
              <w:rPr>
                <w:b/>
                <w:sz w:val="18"/>
              </w:rPr>
            </w:pPr>
            <w:r w:rsidRPr="007F3904">
              <w:rPr>
                <w:b/>
                <w:sz w:val="18"/>
              </w:rPr>
              <w:t>Postępowanie w administracji</w:t>
            </w:r>
          </w:p>
          <w:p w:rsidR="007F3904" w:rsidRPr="007F3904" w:rsidRDefault="007F3904" w:rsidP="002E2BF3">
            <w:pPr>
              <w:jc w:val="center"/>
              <w:rPr>
                <w:b/>
                <w:sz w:val="18"/>
              </w:rPr>
            </w:pPr>
            <w:r w:rsidRPr="007F3904">
              <w:rPr>
                <w:b/>
                <w:sz w:val="18"/>
              </w:rPr>
              <w:t>(Egzamin)</w:t>
            </w:r>
          </w:p>
          <w:p w:rsidR="007F3904" w:rsidRPr="007F3904" w:rsidRDefault="007F3904" w:rsidP="002E2BF3">
            <w:pPr>
              <w:jc w:val="center"/>
              <w:rPr>
                <w:b/>
                <w:sz w:val="18"/>
              </w:rPr>
            </w:pPr>
          </w:p>
        </w:tc>
      </w:tr>
      <w:tr w:rsidR="007F3904" w:rsidTr="006E4C4B">
        <w:trPr>
          <w:cantSplit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7F3904" w:rsidRDefault="007F3904" w:rsidP="002E2BF3">
            <w:pPr>
              <w:rPr>
                <w:b/>
                <w:bCs/>
                <w:color w:val="0070C0"/>
                <w:sz w:val="20"/>
              </w:rPr>
            </w:pPr>
            <w:r>
              <w:rPr>
                <w:b/>
                <w:bCs/>
                <w:color w:val="0070C0"/>
                <w:sz w:val="20"/>
              </w:rPr>
              <w:t>9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40</w:t>
            </w:r>
            <w:r>
              <w:rPr>
                <w:b/>
                <w:bCs/>
                <w:color w:val="0070C0"/>
                <w:sz w:val="20"/>
              </w:rPr>
              <w:t xml:space="preserve"> – 10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25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4" w:rsidRDefault="007F3904" w:rsidP="002E2BF3">
            <w:pPr>
              <w:jc w:val="center"/>
              <w:rPr>
                <w:sz w:val="18"/>
              </w:rPr>
            </w:pPr>
          </w:p>
        </w:tc>
      </w:tr>
      <w:tr w:rsidR="007F3904" w:rsidTr="002E2BF3">
        <w:trPr>
          <w:cantSplit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7F3904" w:rsidRDefault="007F3904" w:rsidP="007F3904">
            <w:pPr>
              <w:rPr>
                <w:b/>
                <w:bCs/>
                <w:color w:val="0070C0"/>
                <w:sz w:val="20"/>
              </w:rPr>
            </w:pPr>
            <w:r>
              <w:rPr>
                <w:b/>
                <w:bCs/>
                <w:color w:val="0070C0"/>
                <w:sz w:val="20"/>
              </w:rPr>
              <w:t>10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30</w:t>
            </w:r>
            <w:r>
              <w:rPr>
                <w:b/>
                <w:bCs/>
                <w:color w:val="0070C0"/>
                <w:sz w:val="20"/>
              </w:rPr>
              <w:t xml:space="preserve"> – 11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4" w:rsidRPr="007F3904" w:rsidRDefault="007F3904" w:rsidP="007F3904">
            <w:pPr>
              <w:jc w:val="center"/>
              <w:rPr>
                <w:b/>
                <w:sz w:val="18"/>
              </w:rPr>
            </w:pPr>
            <w:r w:rsidRPr="007F3904">
              <w:rPr>
                <w:b/>
                <w:sz w:val="18"/>
              </w:rPr>
              <w:t>Podstawy prawa administracyjnego</w:t>
            </w:r>
          </w:p>
          <w:p w:rsidR="007F3904" w:rsidRPr="007F3904" w:rsidRDefault="007F3904" w:rsidP="007F3904">
            <w:pPr>
              <w:jc w:val="center"/>
              <w:rPr>
                <w:b/>
                <w:sz w:val="18"/>
              </w:rPr>
            </w:pPr>
            <w:r w:rsidRPr="007F3904">
              <w:rPr>
                <w:b/>
                <w:sz w:val="18"/>
              </w:rPr>
              <w:t>(Egzamin)</w:t>
            </w:r>
          </w:p>
          <w:p w:rsidR="007F3904" w:rsidRPr="007F3904" w:rsidRDefault="007F3904" w:rsidP="007F3904">
            <w:pPr>
              <w:jc w:val="center"/>
              <w:rPr>
                <w:b/>
                <w:sz w:val="18"/>
              </w:rPr>
            </w:pPr>
          </w:p>
        </w:tc>
      </w:tr>
      <w:tr w:rsidR="007F3904" w:rsidTr="002E2BF3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7F3904" w:rsidRDefault="007F3904" w:rsidP="007F3904">
            <w:pPr>
              <w:rPr>
                <w:b/>
                <w:bCs/>
                <w:color w:val="0070C0"/>
                <w:sz w:val="20"/>
              </w:rPr>
            </w:pPr>
            <w:r>
              <w:rPr>
                <w:b/>
                <w:bCs/>
                <w:color w:val="0070C0"/>
                <w:sz w:val="20"/>
              </w:rPr>
              <w:t>11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20</w:t>
            </w:r>
            <w:r>
              <w:rPr>
                <w:b/>
                <w:bCs/>
                <w:color w:val="0070C0"/>
                <w:sz w:val="20"/>
              </w:rPr>
              <w:t xml:space="preserve"> – 12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05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4" w:rsidRDefault="007F3904" w:rsidP="007F3904">
            <w:pPr>
              <w:jc w:val="center"/>
              <w:rPr>
                <w:sz w:val="18"/>
              </w:rPr>
            </w:pPr>
          </w:p>
          <w:p w:rsidR="007F3904" w:rsidRDefault="007F3904" w:rsidP="007F3904">
            <w:pPr>
              <w:jc w:val="center"/>
              <w:rPr>
                <w:sz w:val="18"/>
              </w:rPr>
            </w:pPr>
          </w:p>
        </w:tc>
      </w:tr>
      <w:tr w:rsidR="007F3904" w:rsidTr="002E2BF3">
        <w:trPr>
          <w:trHeight w:val="33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7F3904" w:rsidRDefault="007F3904" w:rsidP="007F3904">
            <w:pPr>
              <w:rPr>
                <w:b/>
                <w:bCs/>
                <w:color w:val="0070C0"/>
                <w:sz w:val="20"/>
              </w:rPr>
            </w:pPr>
            <w:r>
              <w:rPr>
                <w:b/>
                <w:bCs/>
                <w:color w:val="0070C0"/>
                <w:sz w:val="20"/>
              </w:rPr>
              <w:t>12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10</w:t>
            </w:r>
            <w:r>
              <w:rPr>
                <w:b/>
                <w:bCs/>
                <w:color w:val="0070C0"/>
                <w:sz w:val="20"/>
              </w:rPr>
              <w:t xml:space="preserve"> – 12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55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4" w:rsidRDefault="007F3904" w:rsidP="007F3904">
            <w:pPr>
              <w:jc w:val="center"/>
              <w:rPr>
                <w:sz w:val="18"/>
              </w:rPr>
            </w:pPr>
          </w:p>
        </w:tc>
      </w:tr>
      <w:tr w:rsidR="007F3904" w:rsidTr="002E2BF3">
        <w:trPr>
          <w:cantSplit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7F3904" w:rsidRDefault="007F3904" w:rsidP="007F3904">
            <w:pPr>
              <w:rPr>
                <w:b/>
                <w:bCs/>
                <w:color w:val="0070C0"/>
                <w:sz w:val="20"/>
              </w:rPr>
            </w:pPr>
            <w:r>
              <w:rPr>
                <w:b/>
                <w:bCs/>
                <w:color w:val="0070C0"/>
                <w:sz w:val="20"/>
              </w:rPr>
              <w:t>13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00</w:t>
            </w:r>
            <w:r>
              <w:rPr>
                <w:b/>
                <w:bCs/>
                <w:color w:val="0070C0"/>
                <w:sz w:val="20"/>
              </w:rPr>
              <w:t xml:space="preserve"> - 13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45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4" w:rsidRDefault="007F3904" w:rsidP="007F3904">
            <w:pPr>
              <w:jc w:val="center"/>
              <w:rPr>
                <w:sz w:val="18"/>
              </w:rPr>
            </w:pPr>
          </w:p>
          <w:p w:rsidR="007F3904" w:rsidRDefault="007F3904" w:rsidP="007F3904">
            <w:pPr>
              <w:jc w:val="center"/>
              <w:rPr>
                <w:sz w:val="18"/>
              </w:rPr>
            </w:pPr>
          </w:p>
        </w:tc>
      </w:tr>
      <w:tr w:rsidR="007F3904" w:rsidTr="002E2BF3">
        <w:trPr>
          <w:cantSplit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7F3904" w:rsidRDefault="007F3904" w:rsidP="007F3904">
            <w:pPr>
              <w:rPr>
                <w:b/>
                <w:bCs/>
                <w:color w:val="0070C0"/>
                <w:sz w:val="20"/>
              </w:rPr>
            </w:pPr>
            <w:r>
              <w:rPr>
                <w:b/>
                <w:bCs/>
                <w:color w:val="0070C0"/>
                <w:sz w:val="20"/>
              </w:rPr>
              <w:t>13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50</w:t>
            </w:r>
            <w:r>
              <w:rPr>
                <w:b/>
                <w:bCs/>
                <w:color w:val="0070C0"/>
                <w:sz w:val="20"/>
              </w:rPr>
              <w:t xml:space="preserve"> – 14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35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4" w:rsidRDefault="007F3904" w:rsidP="007F3904">
            <w:pPr>
              <w:jc w:val="center"/>
              <w:rPr>
                <w:sz w:val="18"/>
              </w:rPr>
            </w:pPr>
          </w:p>
          <w:p w:rsidR="007F3904" w:rsidRDefault="007F3904" w:rsidP="007F3904">
            <w:pPr>
              <w:jc w:val="center"/>
              <w:rPr>
                <w:sz w:val="18"/>
              </w:rPr>
            </w:pPr>
          </w:p>
        </w:tc>
      </w:tr>
      <w:tr w:rsidR="007F3904" w:rsidTr="002E2BF3">
        <w:trPr>
          <w:cantSplit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7F3904" w:rsidRDefault="007F3904" w:rsidP="007F3904">
            <w:pPr>
              <w:rPr>
                <w:b/>
                <w:bCs/>
                <w:color w:val="0070C0"/>
                <w:sz w:val="20"/>
              </w:rPr>
            </w:pPr>
            <w:r>
              <w:rPr>
                <w:b/>
                <w:bCs/>
                <w:color w:val="0070C0"/>
                <w:sz w:val="20"/>
              </w:rPr>
              <w:t>14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40</w:t>
            </w:r>
            <w:r>
              <w:rPr>
                <w:b/>
                <w:bCs/>
                <w:color w:val="0070C0"/>
                <w:sz w:val="20"/>
              </w:rPr>
              <w:t xml:space="preserve"> – 15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25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4" w:rsidRDefault="007F3904" w:rsidP="007F3904">
            <w:pPr>
              <w:jc w:val="center"/>
              <w:rPr>
                <w:sz w:val="18"/>
              </w:rPr>
            </w:pPr>
          </w:p>
          <w:p w:rsidR="007F3904" w:rsidRDefault="007F3904" w:rsidP="007F3904">
            <w:pPr>
              <w:jc w:val="center"/>
              <w:rPr>
                <w:sz w:val="18"/>
              </w:rPr>
            </w:pPr>
          </w:p>
        </w:tc>
      </w:tr>
      <w:tr w:rsidR="007F3904" w:rsidTr="002E2BF3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7F3904" w:rsidRDefault="007F3904" w:rsidP="007F3904">
            <w:pPr>
              <w:rPr>
                <w:b/>
                <w:bCs/>
                <w:color w:val="0070C0"/>
                <w:sz w:val="20"/>
              </w:rPr>
            </w:pPr>
            <w:r>
              <w:rPr>
                <w:b/>
                <w:bCs/>
                <w:color w:val="0070C0"/>
                <w:sz w:val="20"/>
              </w:rPr>
              <w:t>15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30</w:t>
            </w:r>
            <w:r>
              <w:rPr>
                <w:b/>
                <w:bCs/>
                <w:color w:val="0070C0"/>
                <w:sz w:val="20"/>
              </w:rPr>
              <w:t xml:space="preserve"> – 16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4" w:rsidRDefault="007F3904" w:rsidP="007F3904">
            <w:pPr>
              <w:jc w:val="center"/>
              <w:rPr>
                <w:sz w:val="18"/>
              </w:rPr>
            </w:pPr>
          </w:p>
          <w:p w:rsidR="007F3904" w:rsidRDefault="007F3904" w:rsidP="007F3904">
            <w:pPr>
              <w:jc w:val="center"/>
              <w:rPr>
                <w:sz w:val="18"/>
              </w:rPr>
            </w:pPr>
          </w:p>
        </w:tc>
      </w:tr>
    </w:tbl>
    <w:p w:rsidR="009D744F" w:rsidRDefault="009D744F" w:rsidP="00457B9E">
      <w:pPr>
        <w:rPr>
          <w:b/>
          <w:bCs/>
          <w:sz w:val="28"/>
        </w:rPr>
      </w:pPr>
    </w:p>
    <w:p w:rsidR="009D744F" w:rsidRDefault="009D744F" w:rsidP="009D744F">
      <w:pPr>
        <w:jc w:val="center"/>
        <w:rPr>
          <w:b/>
          <w:bCs/>
          <w:sz w:val="28"/>
        </w:rPr>
      </w:pPr>
    </w:p>
    <w:p w:rsidR="00185C9F" w:rsidRPr="007F3904" w:rsidRDefault="007F3904" w:rsidP="007F3904">
      <w:pPr>
        <w:rPr>
          <w:b/>
          <w:bCs/>
          <w:color w:val="2E74B5"/>
          <w:sz w:val="28"/>
        </w:rPr>
      </w:pPr>
      <w:r>
        <w:rPr>
          <w:b/>
          <w:bCs/>
          <w:sz w:val="28"/>
        </w:rPr>
        <w:t>Niedziela 02.06</w:t>
      </w:r>
      <w:r w:rsidR="00390713">
        <w:rPr>
          <w:b/>
          <w:bCs/>
          <w:sz w:val="28"/>
        </w:rPr>
        <w:t>.2019</w:t>
      </w:r>
      <w:r w:rsidR="00185C9F">
        <w:rPr>
          <w:b/>
          <w:bCs/>
          <w:sz w:val="28"/>
        </w:rPr>
        <w:t xml:space="preserve"> r.</w:t>
      </w:r>
    </w:p>
    <w:tbl>
      <w:tblPr>
        <w:tblW w:w="2765" w:type="dxa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1706"/>
      </w:tblGrid>
      <w:tr w:rsidR="007F3904" w:rsidTr="005F7289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7F3904" w:rsidRDefault="007F3904" w:rsidP="005F728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Godz. Lek.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7F3904" w:rsidRDefault="007F3904" w:rsidP="005F7289">
            <w:pPr>
              <w:jc w:val="center"/>
              <w:rPr>
                <w:b/>
                <w:bCs/>
                <w:color w:val="FF0000"/>
                <w:sz w:val="28"/>
                <w:vertAlign w:val="subscript"/>
              </w:rPr>
            </w:pPr>
            <w:r>
              <w:rPr>
                <w:b/>
                <w:bCs/>
                <w:color w:val="FF0000"/>
                <w:sz w:val="28"/>
              </w:rPr>
              <w:t>TA</w:t>
            </w:r>
          </w:p>
          <w:p w:rsidR="007F3904" w:rsidRDefault="007F3904" w:rsidP="005F7289">
            <w:pPr>
              <w:jc w:val="center"/>
              <w:rPr>
                <w:b/>
                <w:bCs/>
                <w:color w:val="FF0000"/>
                <w:sz w:val="28"/>
              </w:rPr>
            </w:pPr>
            <w:r>
              <w:rPr>
                <w:b/>
                <w:bCs/>
                <w:color w:val="FF0000"/>
                <w:sz w:val="28"/>
                <w:vertAlign w:val="subscript"/>
              </w:rPr>
              <w:t>SALA NR 210</w:t>
            </w:r>
          </w:p>
        </w:tc>
      </w:tr>
      <w:tr w:rsidR="007F3904" w:rsidTr="00F022D6">
        <w:trPr>
          <w:cantSplit/>
          <w:trHeight w:val="368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7F3904" w:rsidRDefault="007F3904" w:rsidP="005F7289">
            <w:pPr>
              <w:rPr>
                <w:b/>
                <w:bCs/>
                <w:color w:val="0070C0"/>
                <w:sz w:val="20"/>
              </w:rPr>
            </w:pPr>
            <w:r>
              <w:rPr>
                <w:b/>
                <w:bCs/>
                <w:color w:val="0070C0"/>
                <w:sz w:val="20"/>
              </w:rPr>
              <w:t>8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00</w:t>
            </w:r>
            <w:r>
              <w:rPr>
                <w:b/>
                <w:bCs/>
                <w:color w:val="0070C0"/>
                <w:sz w:val="20"/>
              </w:rPr>
              <w:t xml:space="preserve"> - 8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45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904" w:rsidRPr="007F3904" w:rsidRDefault="007F3904" w:rsidP="005F7289">
            <w:pPr>
              <w:jc w:val="center"/>
              <w:rPr>
                <w:b/>
                <w:sz w:val="18"/>
              </w:rPr>
            </w:pPr>
            <w:r w:rsidRPr="007F3904">
              <w:rPr>
                <w:b/>
                <w:sz w:val="18"/>
              </w:rPr>
              <w:t>J. angielski</w:t>
            </w:r>
          </w:p>
          <w:p w:rsidR="007F3904" w:rsidRPr="007F3904" w:rsidRDefault="007F3904" w:rsidP="005F7289">
            <w:pPr>
              <w:jc w:val="center"/>
              <w:rPr>
                <w:b/>
                <w:sz w:val="18"/>
              </w:rPr>
            </w:pPr>
            <w:r w:rsidRPr="007F3904">
              <w:rPr>
                <w:b/>
                <w:sz w:val="18"/>
              </w:rPr>
              <w:t>(Egzamin)</w:t>
            </w:r>
          </w:p>
        </w:tc>
      </w:tr>
      <w:tr w:rsidR="007F3904" w:rsidTr="00F022D6">
        <w:trPr>
          <w:cantSplit/>
          <w:trHeight w:val="47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  <w:hideMark/>
          </w:tcPr>
          <w:p w:rsidR="007F3904" w:rsidRDefault="007F3904" w:rsidP="005F7289">
            <w:pPr>
              <w:rPr>
                <w:b/>
                <w:bCs/>
                <w:color w:val="0070C0"/>
                <w:sz w:val="20"/>
              </w:rPr>
            </w:pPr>
            <w:r>
              <w:rPr>
                <w:b/>
                <w:bCs/>
                <w:color w:val="0070C0"/>
                <w:sz w:val="20"/>
              </w:rPr>
              <w:t>8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50</w:t>
            </w:r>
            <w:r>
              <w:rPr>
                <w:b/>
                <w:bCs/>
                <w:color w:val="0070C0"/>
                <w:sz w:val="20"/>
              </w:rPr>
              <w:t xml:space="preserve"> – 9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35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3904" w:rsidRDefault="007F3904" w:rsidP="005F7289">
            <w:pPr>
              <w:jc w:val="center"/>
              <w:rPr>
                <w:sz w:val="18"/>
              </w:rPr>
            </w:pPr>
          </w:p>
        </w:tc>
      </w:tr>
      <w:tr w:rsidR="007F3904" w:rsidTr="00572E78">
        <w:trPr>
          <w:cantSplit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7F3904" w:rsidRDefault="007F3904" w:rsidP="005F7289">
            <w:pPr>
              <w:rPr>
                <w:b/>
                <w:bCs/>
                <w:color w:val="0070C0"/>
                <w:sz w:val="20"/>
              </w:rPr>
            </w:pPr>
            <w:r>
              <w:rPr>
                <w:b/>
                <w:bCs/>
                <w:color w:val="0070C0"/>
                <w:sz w:val="20"/>
              </w:rPr>
              <w:t>9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40</w:t>
            </w:r>
            <w:r>
              <w:rPr>
                <w:b/>
                <w:bCs/>
                <w:color w:val="0070C0"/>
                <w:sz w:val="20"/>
              </w:rPr>
              <w:t xml:space="preserve"> – 10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25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904" w:rsidRPr="007F3904" w:rsidRDefault="007F3904" w:rsidP="005F7289">
            <w:pPr>
              <w:jc w:val="center"/>
              <w:rPr>
                <w:b/>
                <w:sz w:val="18"/>
              </w:rPr>
            </w:pPr>
            <w:r w:rsidRPr="007F3904">
              <w:rPr>
                <w:b/>
                <w:sz w:val="18"/>
              </w:rPr>
              <w:t>Wykonywanie pracy biurowej</w:t>
            </w:r>
          </w:p>
          <w:p w:rsidR="007F3904" w:rsidRPr="007F3904" w:rsidRDefault="007F3904" w:rsidP="005F7289">
            <w:pPr>
              <w:jc w:val="center"/>
              <w:rPr>
                <w:b/>
                <w:sz w:val="18"/>
              </w:rPr>
            </w:pPr>
            <w:r w:rsidRPr="007F3904">
              <w:rPr>
                <w:b/>
                <w:sz w:val="18"/>
              </w:rPr>
              <w:t>(Egzamin)</w:t>
            </w:r>
          </w:p>
        </w:tc>
      </w:tr>
      <w:tr w:rsidR="007F3904" w:rsidTr="00572E78">
        <w:trPr>
          <w:cantSplit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7F3904" w:rsidRDefault="007F3904" w:rsidP="005F7289">
            <w:pPr>
              <w:rPr>
                <w:b/>
                <w:bCs/>
                <w:color w:val="0070C0"/>
                <w:sz w:val="20"/>
              </w:rPr>
            </w:pPr>
            <w:r>
              <w:rPr>
                <w:b/>
                <w:bCs/>
                <w:color w:val="0070C0"/>
                <w:sz w:val="20"/>
              </w:rPr>
              <w:t>10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30</w:t>
            </w:r>
            <w:r>
              <w:rPr>
                <w:b/>
                <w:bCs/>
                <w:color w:val="0070C0"/>
                <w:sz w:val="20"/>
              </w:rPr>
              <w:t xml:space="preserve"> – 11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15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4" w:rsidRDefault="007F3904" w:rsidP="005F7289">
            <w:pPr>
              <w:jc w:val="center"/>
              <w:rPr>
                <w:sz w:val="18"/>
              </w:rPr>
            </w:pPr>
          </w:p>
        </w:tc>
      </w:tr>
      <w:tr w:rsidR="007F3904" w:rsidTr="005F7289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7F3904" w:rsidRDefault="007F3904" w:rsidP="005F7289">
            <w:pPr>
              <w:rPr>
                <w:b/>
                <w:bCs/>
                <w:color w:val="0070C0"/>
                <w:sz w:val="20"/>
              </w:rPr>
            </w:pPr>
            <w:r>
              <w:rPr>
                <w:b/>
                <w:bCs/>
                <w:color w:val="0070C0"/>
                <w:sz w:val="20"/>
              </w:rPr>
              <w:t>11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20</w:t>
            </w:r>
            <w:r>
              <w:rPr>
                <w:b/>
                <w:bCs/>
                <w:color w:val="0070C0"/>
                <w:sz w:val="20"/>
              </w:rPr>
              <w:t xml:space="preserve"> – 12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05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4" w:rsidRDefault="007F3904" w:rsidP="005F7289">
            <w:pPr>
              <w:jc w:val="center"/>
              <w:rPr>
                <w:sz w:val="18"/>
              </w:rPr>
            </w:pPr>
          </w:p>
          <w:p w:rsidR="007F3904" w:rsidRDefault="007F3904" w:rsidP="005F7289">
            <w:pPr>
              <w:jc w:val="center"/>
              <w:rPr>
                <w:sz w:val="18"/>
              </w:rPr>
            </w:pPr>
          </w:p>
        </w:tc>
      </w:tr>
      <w:tr w:rsidR="007F3904" w:rsidTr="005F7289">
        <w:trPr>
          <w:trHeight w:val="33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7F3904" w:rsidRDefault="007F3904" w:rsidP="005F7289">
            <w:pPr>
              <w:rPr>
                <w:b/>
                <w:bCs/>
                <w:color w:val="0070C0"/>
                <w:sz w:val="20"/>
              </w:rPr>
            </w:pPr>
            <w:r>
              <w:rPr>
                <w:b/>
                <w:bCs/>
                <w:color w:val="0070C0"/>
                <w:sz w:val="20"/>
              </w:rPr>
              <w:t>12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10</w:t>
            </w:r>
            <w:r>
              <w:rPr>
                <w:b/>
                <w:bCs/>
                <w:color w:val="0070C0"/>
                <w:sz w:val="20"/>
              </w:rPr>
              <w:t xml:space="preserve"> – 12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55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4" w:rsidRDefault="007F3904" w:rsidP="005F7289">
            <w:pPr>
              <w:jc w:val="center"/>
              <w:rPr>
                <w:sz w:val="18"/>
              </w:rPr>
            </w:pPr>
          </w:p>
        </w:tc>
      </w:tr>
      <w:tr w:rsidR="007F3904" w:rsidTr="005F7289">
        <w:trPr>
          <w:cantSplit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7F3904" w:rsidRDefault="007F3904" w:rsidP="005F7289">
            <w:pPr>
              <w:rPr>
                <w:b/>
                <w:bCs/>
                <w:color w:val="0070C0"/>
                <w:sz w:val="20"/>
              </w:rPr>
            </w:pPr>
            <w:r>
              <w:rPr>
                <w:b/>
                <w:bCs/>
                <w:color w:val="0070C0"/>
                <w:sz w:val="20"/>
              </w:rPr>
              <w:t>13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00</w:t>
            </w:r>
            <w:r>
              <w:rPr>
                <w:b/>
                <w:bCs/>
                <w:color w:val="0070C0"/>
                <w:sz w:val="20"/>
              </w:rPr>
              <w:t xml:space="preserve"> - 13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45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4" w:rsidRDefault="007F3904" w:rsidP="005F7289">
            <w:pPr>
              <w:jc w:val="center"/>
              <w:rPr>
                <w:sz w:val="18"/>
              </w:rPr>
            </w:pPr>
          </w:p>
          <w:p w:rsidR="007F3904" w:rsidRDefault="007F3904" w:rsidP="005F7289">
            <w:pPr>
              <w:jc w:val="center"/>
              <w:rPr>
                <w:sz w:val="18"/>
              </w:rPr>
            </w:pPr>
          </w:p>
        </w:tc>
      </w:tr>
      <w:tr w:rsidR="007F3904" w:rsidTr="005F7289">
        <w:trPr>
          <w:cantSplit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7F3904" w:rsidRDefault="007F3904" w:rsidP="005F7289">
            <w:pPr>
              <w:rPr>
                <w:b/>
                <w:bCs/>
                <w:color w:val="0070C0"/>
                <w:sz w:val="20"/>
              </w:rPr>
            </w:pPr>
            <w:r>
              <w:rPr>
                <w:b/>
                <w:bCs/>
                <w:color w:val="0070C0"/>
                <w:sz w:val="20"/>
              </w:rPr>
              <w:t>13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50</w:t>
            </w:r>
            <w:r>
              <w:rPr>
                <w:b/>
                <w:bCs/>
                <w:color w:val="0070C0"/>
                <w:sz w:val="20"/>
              </w:rPr>
              <w:t xml:space="preserve"> – 14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35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4" w:rsidRDefault="007F3904" w:rsidP="005F7289">
            <w:pPr>
              <w:jc w:val="center"/>
              <w:rPr>
                <w:sz w:val="18"/>
              </w:rPr>
            </w:pPr>
          </w:p>
          <w:p w:rsidR="007F3904" w:rsidRDefault="007F3904" w:rsidP="005F7289">
            <w:pPr>
              <w:jc w:val="center"/>
              <w:rPr>
                <w:sz w:val="18"/>
              </w:rPr>
            </w:pPr>
          </w:p>
        </w:tc>
      </w:tr>
      <w:tr w:rsidR="007F3904" w:rsidTr="005F7289">
        <w:trPr>
          <w:cantSplit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7F3904" w:rsidRDefault="007F3904" w:rsidP="005F7289">
            <w:pPr>
              <w:rPr>
                <w:b/>
                <w:bCs/>
                <w:color w:val="0070C0"/>
                <w:sz w:val="20"/>
              </w:rPr>
            </w:pPr>
            <w:r>
              <w:rPr>
                <w:b/>
                <w:bCs/>
                <w:color w:val="0070C0"/>
                <w:sz w:val="20"/>
              </w:rPr>
              <w:t>14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40</w:t>
            </w:r>
            <w:r>
              <w:rPr>
                <w:b/>
                <w:bCs/>
                <w:color w:val="0070C0"/>
                <w:sz w:val="20"/>
              </w:rPr>
              <w:t xml:space="preserve"> – 15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25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4" w:rsidRDefault="007F3904" w:rsidP="005F7289">
            <w:pPr>
              <w:jc w:val="center"/>
              <w:rPr>
                <w:sz w:val="18"/>
              </w:rPr>
            </w:pPr>
          </w:p>
          <w:p w:rsidR="007F3904" w:rsidRDefault="007F3904" w:rsidP="005F7289">
            <w:pPr>
              <w:jc w:val="center"/>
              <w:rPr>
                <w:sz w:val="18"/>
              </w:rPr>
            </w:pPr>
            <w:bookmarkStart w:id="0" w:name="_GoBack"/>
            <w:bookmarkEnd w:id="0"/>
          </w:p>
        </w:tc>
      </w:tr>
      <w:tr w:rsidR="007F3904" w:rsidTr="005F7289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7F3904" w:rsidRDefault="007F3904" w:rsidP="005F7289">
            <w:pPr>
              <w:rPr>
                <w:b/>
                <w:bCs/>
                <w:color w:val="0070C0"/>
                <w:sz w:val="20"/>
              </w:rPr>
            </w:pPr>
            <w:r>
              <w:rPr>
                <w:b/>
                <w:bCs/>
                <w:color w:val="0070C0"/>
                <w:sz w:val="20"/>
              </w:rPr>
              <w:t>15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30</w:t>
            </w:r>
            <w:r>
              <w:rPr>
                <w:b/>
                <w:bCs/>
                <w:color w:val="0070C0"/>
                <w:sz w:val="20"/>
              </w:rPr>
              <w:t xml:space="preserve"> – 16</w:t>
            </w:r>
            <w:r>
              <w:rPr>
                <w:b/>
                <w:bCs/>
                <w:color w:val="0070C0"/>
                <w:sz w:val="20"/>
                <w:vertAlign w:val="superscript"/>
              </w:rPr>
              <w:t>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4" w:rsidRDefault="007F3904" w:rsidP="005F7289">
            <w:pPr>
              <w:jc w:val="center"/>
              <w:rPr>
                <w:sz w:val="18"/>
              </w:rPr>
            </w:pPr>
          </w:p>
          <w:p w:rsidR="007F3904" w:rsidRDefault="007F3904" w:rsidP="005F7289">
            <w:pPr>
              <w:jc w:val="center"/>
              <w:rPr>
                <w:sz w:val="18"/>
              </w:rPr>
            </w:pPr>
          </w:p>
        </w:tc>
      </w:tr>
    </w:tbl>
    <w:p w:rsidR="0081265D" w:rsidRDefault="0081265D" w:rsidP="0081265D">
      <w:pPr>
        <w:jc w:val="center"/>
        <w:rPr>
          <w:b/>
          <w:bCs/>
          <w:sz w:val="28"/>
        </w:rPr>
      </w:pPr>
    </w:p>
    <w:sectPr w:rsidR="00812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D2"/>
    <w:rsid w:val="00141F0B"/>
    <w:rsid w:val="00185C9F"/>
    <w:rsid w:val="001B2177"/>
    <w:rsid w:val="001B3D05"/>
    <w:rsid w:val="001D7336"/>
    <w:rsid w:val="00250E0F"/>
    <w:rsid w:val="00291AF1"/>
    <w:rsid w:val="002D3394"/>
    <w:rsid w:val="00390713"/>
    <w:rsid w:val="003B6B01"/>
    <w:rsid w:val="003D0864"/>
    <w:rsid w:val="00457B9E"/>
    <w:rsid w:val="00484AD2"/>
    <w:rsid w:val="005F04F4"/>
    <w:rsid w:val="007A12C0"/>
    <w:rsid w:val="007F3904"/>
    <w:rsid w:val="0081265D"/>
    <w:rsid w:val="00963CDC"/>
    <w:rsid w:val="009D744F"/>
    <w:rsid w:val="00CE3D90"/>
    <w:rsid w:val="00D17B74"/>
    <w:rsid w:val="00DD49BB"/>
    <w:rsid w:val="00DE4456"/>
    <w:rsid w:val="00E956AA"/>
    <w:rsid w:val="00F9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B5332-1F82-443C-AD10-3566D73C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F04F4"/>
    <w:pPr>
      <w:jc w:val="center"/>
    </w:pPr>
    <w:rPr>
      <w:b/>
      <w:bCs/>
      <w:sz w:val="44"/>
      <w:u w:val="single"/>
    </w:rPr>
  </w:style>
  <w:style w:type="character" w:customStyle="1" w:styleId="TytuZnak">
    <w:name w:val="Tytuł Znak"/>
    <w:basedOn w:val="Domylnaczcionkaakapitu"/>
    <w:link w:val="Tytu"/>
    <w:rsid w:val="005F04F4"/>
    <w:rPr>
      <w:rFonts w:ascii="Times New Roman" w:eastAsia="Times New Roman" w:hAnsi="Times New Roman" w:cs="Times New Roman"/>
      <w:b/>
      <w:bCs/>
      <w:sz w:val="4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5F04F4"/>
    <w:pPr>
      <w:jc w:val="center"/>
    </w:pPr>
    <w:rPr>
      <w:b/>
      <w:bCs/>
      <w:u w:val="single"/>
    </w:rPr>
  </w:style>
  <w:style w:type="character" w:customStyle="1" w:styleId="PodtytuZnak">
    <w:name w:val="Podtytuł Znak"/>
    <w:basedOn w:val="Domylnaczcionkaakapitu"/>
    <w:link w:val="Podtytu"/>
    <w:rsid w:val="005F04F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D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D0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3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42</cp:revision>
  <cp:lastPrinted>2019-05-15T06:28:00Z</cp:lastPrinted>
  <dcterms:created xsi:type="dcterms:W3CDTF">2018-11-22T06:52:00Z</dcterms:created>
  <dcterms:modified xsi:type="dcterms:W3CDTF">2019-05-21T09:58:00Z</dcterms:modified>
</cp:coreProperties>
</file>